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71222" w:rsidRDefault="002C04F7" w:rsidP="0077122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0;width:450pt;height:270pt;z-index:251660288;mso-position-horizontal:absolute;mso-position-vertical:absolute" filled="f" strokecolor="black [3213]">
            <v:fill o:detectmouseclick="t"/>
            <v:textbox inset=",7.2pt,,7.2pt">
              <w:txbxContent>
                <w:p w:rsidR="002C04F7" w:rsidRPr="00771222" w:rsidRDefault="002C04F7" w:rsidP="00771222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771222">
                    <w:rPr>
                      <w:rFonts w:ascii="Verdana" w:hAnsi="Verdana"/>
                      <w:b/>
                    </w:rPr>
                    <w:t>Secondary Student Achievement Contract: Supporting secondary curriculum, learning and achievement</w:t>
                  </w:r>
                </w:p>
                <w:p w:rsidR="002C04F7" w:rsidRPr="00771222" w:rsidRDefault="002C04F7" w:rsidP="00771222">
                  <w:pPr>
                    <w:rPr>
                      <w:rFonts w:ascii="Verdana" w:hAnsi="Verdana"/>
                      <w:b/>
                    </w:rPr>
                  </w:pPr>
                </w:p>
                <w:p w:rsidR="002C04F7" w:rsidRPr="002C04F7" w:rsidRDefault="002C04F7" w:rsidP="00771222">
                  <w:pPr>
                    <w:rPr>
                      <w:rFonts w:ascii="Verdana" w:hAnsi="Verdana"/>
                    </w:rPr>
                  </w:pPr>
                  <w:r w:rsidRPr="002C04F7">
                    <w:rPr>
                      <w:rFonts w:ascii="Verdana" w:hAnsi="Verdana"/>
                    </w:rPr>
                    <w:t xml:space="preserve">What the contract requires: </w:t>
                  </w:r>
                </w:p>
                <w:p w:rsidR="002C04F7" w:rsidRPr="00771222" w:rsidRDefault="002C04F7" w:rsidP="00771222">
                  <w:pPr>
                    <w:rPr>
                      <w:rFonts w:ascii="Verdana" w:hAnsi="Verdana"/>
                      <w:b/>
                    </w:rPr>
                  </w:pPr>
                </w:p>
                <w:p w:rsidR="002C04F7" w:rsidRPr="00771222" w:rsidRDefault="002C04F7" w:rsidP="002C04F7">
                  <w:pPr>
                    <w:ind w:left="720" w:hanging="720"/>
                    <w:rPr>
                      <w:rFonts w:ascii="Verdana" w:hAnsi="Verdana"/>
                    </w:rPr>
                  </w:pPr>
                  <w:r w:rsidRPr="00771222">
                    <w:rPr>
                      <w:rFonts w:ascii="Verdana" w:hAnsi="Verdana"/>
                    </w:rPr>
                    <w:t>•</w:t>
                  </w:r>
                  <w:r>
                    <w:rPr>
                      <w:rFonts w:ascii="Verdana" w:hAnsi="Verdana"/>
                    </w:rPr>
                    <w:tab/>
                  </w:r>
                  <w:r w:rsidRPr="00771222">
                    <w:rPr>
                      <w:rFonts w:ascii="Verdana" w:hAnsi="Verdana"/>
                    </w:rPr>
                    <w:t>Cultural responsive</w:t>
                  </w:r>
                  <w:r>
                    <w:rPr>
                      <w:rFonts w:ascii="Verdana" w:hAnsi="Verdana"/>
                    </w:rPr>
                    <w:t>ness</w:t>
                  </w:r>
                  <w:r w:rsidRPr="00771222">
                    <w:rPr>
                      <w:rFonts w:ascii="Verdana" w:hAnsi="Verdana"/>
                    </w:rPr>
                    <w:t xml:space="preserve"> – affirming the </w:t>
                  </w:r>
                  <w:proofErr w:type="gramStart"/>
                  <w:r w:rsidRPr="00771222">
                    <w:rPr>
                      <w:rFonts w:ascii="Verdana" w:hAnsi="Verdana"/>
                    </w:rPr>
                    <w:t>identity(</w:t>
                  </w:r>
                  <w:proofErr w:type="gramEnd"/>
                  <w:r w:rsidRPr="00771222">
                    <w:rPr>
                      <w:rFonts w:ascii="Verdana" w:hAnsi="Verdana"/>
                    </w:rPr>
                    <w:t xml:space="preserve">ties) language(s) and culture(s) of every learner with a view to generating equitable outcomes </w:t>
                  </w:r>
                </w:p>
                <w:p w:rsidR="002C04F7" w:rsidRPr="00771222" w:rsidRDefault="002C04F7" w:rsidP="002C04F7">
                  <w:pPr>
                    <w:ind w:left="720" w:hanging="720"/>
                    <w:rPr>
                      <w:rFonts w:ascii="Verdana" w:hAnsi="Verdana"/>
                    </w:rPr>
                  </w:pPr>
                  <w:r w:rsidRPr="00771222">
                    <w:rPr>
                      <w:rFonts w:ascii="Verdana" w:hAnsi="Verdana"/>
                    </w:rPr>
                    <w:t>•</w:t>
                  </w:r>
                  <w:r>
                    <w:rPr>
                      <w:rFonts w:ascii="Verdana" w:hAnsi="Verdana"/>
                    </w:rPr>
                    <w:tab/>
                  </w:r>
                  <w:proofErr w:type="gramStart"/>
                  <w:r>
                    <w:rPr>
                      <w:rFonts w:ascii="Verdana" w:hAnsi="Verdana"/>
                    </w:rPr>
                    <w:t>A</w:t>
                  </w:r>
                  <w:proofErr w:type="gramEnd"/>
                  <w:r>
                    <w:rPr>
                      <w:rFonts w:ascii="Verdana" w:hAnsi="Verdana"/>
                    </w:rPr>
                    <w:t xml:space="preserve"> s</w:t>
                  </w:r>
                  <w:r w:rsidRPr="00771222">
                    <w:rPr>
                      <w:rFonts w:ascii="Verdana" w:hAnsi="Verdana"/>
                    </w:rPr>
                    <w:t xml:space="preserve">pecific focus on the potential and success of </w:t>
                  </w:r>
                  <w:proofErr w:type="spellStart"/>
                  <w:r w:rsidRPr="00771222">
                    <w:rPr>
                      <w:rFonts w:ascii="Verdana" w:hAnsi="Verdana"/>
                    </w:rPr>
                    <w:t>Māori</w:t>
                  </w:r>
                  <w:proofErr w:type="spellEnd"/>
                  <w:r w:rsidRPr="00771222">
                    <w:rPr>
                      <w:rFonts w:ascii="Verdana" w:hAnsi="Verdana"/>
                    </w:rPr>
                    <w:t xml:space="preserve"> learners, </w:t>
                  </w:r>
                  <w:proofErr w:type="spellStart"/>
                  <w:r w:rsidRPr="00771222">
                    <w:rPr>
                      <w:rFonts w:ascii="Verdana" w:hAnsi="Verdana"/>
                    </w:rPr>
                    <w:t>Pasifika</w:t>
                  </w:r>
                  <w:proofErr w:type="spellEnd"/>
                  <w:r w:rsidRPr="00771222">
                    <w:rPr>
                      <w:rFonts w:ascii="Verdana" w:hAnsi="Verdana"/>
                    </w:rPr>
                    <w:t xml:space="preserve"> learners, and learners with special educational needs</w:t>
                  </w:r>
                </w:p>
                <w:p w:rsidR="002C04F7" w:rsidRPr="00771222" w:rsidRDefault="002C04F7" w:rsidP="002C04F7">
                  <w:pPr>
                    <w:ind w:left="720" w:hanging="720"/>
                    <w:rPr>
                      <w:rFonts w:ascii="Verdana" w:hAnsi="Verdana"/>
                    </w:rPr>
                  </w:pPr>
                  <w:r w:rsidRPr="00771222">
                    <w:rPr>
                      <w:rFonts w:ascii="Verdana" w:hAnsi="Verdana"/>
                    </w:rPr>
                    <w:t>•</w:t>
                  </w:r>
                  <w:r>
                    <w:rPr>
                      <w:rFonts w:ascii="Verdana" w:hAnsi="Verdana"/>
                    </w:rPr>
                    <w:tab/>
                  </w:r>
                  <w:r w:rsidRPr="00771222">
                    <w:rPr>
                      <w:rFonts w:ascii="Verdana" w:hAnsi="Verdana"/>
                    </w:rPr>
                    <w:t xml:space="preserve">Implementation of the NZC and Te </w:t>
                  </w:r>
                  <w:proofErr w:type="spellStart"/>
                  <w:r w:rsidRPr="00771222">
                    <w:rPr>
                      <w:rFonts w:ascii="Verdana" w:hAnsi="Verdana"/>
                    </w:rPr>
                    <w:t>Marautanga</w:t>
                  </w:r>
                  <w:proofErr w:type="spellEnd"/>
                  <w:r w:rsidRPr="00771222">
                    <w:rPr>
                      <w:rFonts w:ascii="Verdana" w:hAnsi="Verdana"/>
                    </w:rPr>
                    <w:t xml:space="preserve"> o Aotearoa and the realigned NCEA achievement standards</w:t>
                  </w:r>
                </w:p>
                <w:p w:rsidR="002C04F7" w:rsidRDefault="002C04F7" w:rsidP="002C04F7">
                  <w:pPr>
                    <w:ind w:left="720" w:hanging="720"/>
                    <w:rPr>
                      <w:rFonts w:ascii="Verdana" w:hAnsi="Verdana"/>
                    </w:rPr>
                  </w:pPr>
                  <w:r w:rsidRPr="00771222">
                    <w:rPr>
                      <w:rFonts w:ascii="Verdana" w:hAnsi="Verdana"/>
                    </w:rPr>
                    <w:t>•</w:t>
                  </w:r>
                  <w:r>
                    <w:rPr>
                      <w:rFonts w:ascii="Verdana" w:hAnsi="Verdana"/>
                    </w:rPr>
                    <w:tab/>
                  </w:r>
                  <w:proofErr w:type="gramStart"/>
                  <w:r w:rsidRPr="00771222">
                    <w:rPr>
                      <w:rFonts w:ascii="Verdana" w:hAnsi="Verdana"/>
                    </w:rPr>
                    <w:t>The</w:t>
                  </w:r>
                  <w:proofErr w:type="gramEnd"/>
                  <w:r w:rsidRPr="00771222">
                    <w:rPr>
                      <w:rFonts w:ascii="Verdana" w:hAnsi="Verdana"/>
                    </w:rPr>
                    <w:t xml:space="preserve"> development of teachers’ literacy and language knowledge and skills to attend to the language demand</w:t>
                  </w:r>
                  <w:r>
                    <w:rPr>
                      <w:rFonts w:ascii="Verdana" w:hAnsi="Verdana"/>
                    </w:rPr>
                    <w:t>s</w:t>
                  </w:r>
                  <w:r w:rsidRPr="00771222">
                    <w:rPr>
                      <w:rFonts w:ascii="Verdana" w:hAnsi="Verdana"/>
                    </w:rPr>
                    <w:t xml:space="preserve"> in each learning area</w:t>
                  </w:r>
                </w:p>
                <w:p w:rsidR="002C04F7" w:rsidRDefault="002C04F7" w:rsidP="00771222">
                  <w:pPr>
                    <w:rPr>
                      <w:rFonts w:ascii="Verdana" w:hAnsi="Verdana"/>
                    </w:rPr>
                  </w:pPr>
                </w:p>
                <w:p w:rsidR="002C04F7" w:rsidRPr="00771222" w:rsidRDefault="002C04F7" w:rsidP="00771222">
                  <w:pPr>
                    <w:rPr>
                      <w:rFonts w:ascii="Verdana" w:hAnsi="Verdana"/>
                    </w:rPr>
                  </w:pPr>
                </w:p>
                <w:p w:rsidR="002C04F7" w:rsidRDefault="002C04F7"/>
              </w:txbxContent>
            </v:textbox>
            <w10:wrap type="square"/>
          </v:shape>
        </w:pict>
      </w:r>
    </w:p>
    <w:p w:rsidR="002C04F7" w:rsidRDefault="002C04F7" w:rsidP="001D5081">
      <w:pPr>
        <w:jc w:val="center"/>
        <w:rPr>
          <w:rFonts w:ascii="Verdana" w:hAnsi="Verdana"/>
          <w:b/>
        </w:rPr>
      </w:pPr>
      <w:r>
        <w:rPr>
          <w:noProof/>
        </w:rPr>
        <w:pict>
          <v:shape id="_x0000_s1027" type="#_x0000_t202" style="position:absolute;left:0;text-align:left;margin-left:0;margin-top:21.95pt;width:450pt;height:280.75pt;z-index:251662336;mso-position-horizontal:absolute;mso-position-vertical:absolute" filled="f" strokecolor="black [3213]">
            <v:fill o:detectmouseclick="t"/>
            <v:textbox inset=",7.2pt,,7.2pt">
              <w:txbxContent>
                <w:p w:rsidR="002C04F7" w:rsidRPr="001D5081" w:rsidRDefault="002C04F7" w:rsidP="001D5081">
                  <w:pPr>
                    <w:jc w:val="center"/>
                    <w:rPr>
                      <w:rFonts w:ascii="Verdana" w:hAnsi="Verdana"/>
                      <w:b/>
                    </w:rPr>
                  </w:pPr>
                  <w:r w:rsidRPr="001D5081">
                    <w:rPr>
                      <w:rFonts w:ascii="Verdana" w:hAnsi="Verdana"/>
                      <w:b/>
                    </w:rPr>
                    <w:t>University Entrance Literacy</w:t>
                  </w:r>
                </w:p>
                <w:p w:rsidR="002C04F7" w:rsidRPr="001D5081" w:rsidRDefault="002C04F7" w:rsidP="00771222">
                  <w:pPr>
                    <w:rPr>
                      <w:rFonts w:ascii="Verdana" w:hAnsi="Verdana"/>
                    </w:rPr>
                  </w:pP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 xml:space="preserve">Students must now achieve 10 credits in literacy instead of 8, and these credits can be gained through identified achievement standards from across the curriculum.  </w:t>
                  </w:r>
                </w:p>
                <w:p w:rsidR="002C04F7" w:rsidRDefault="002C04F7" w:rsidP="001D5081">
                  <w:pPr>
                    <w:rPr>
                      <w:rFonts w:ascii="Verdana" w:hAnsi="Verdana"/>
                    </w:rPr>
                  </w:pP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>The literacy requirement for the new University Entrance from 2014 is:</w:t>
                  </w: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 xml:space="preserve">10 credits at NCEA </w:t>
                  </w:r>
                  <w:r w:rsidRPr="001D5081">
                    <w:rPr>
                      <w:rFonts w:ascii="Verdana" w:hAnsi="Verdana"/>
                      <w:b/>
                      <w:bCs/>
                    </w:rPr>
                    <w:t>Level 2 or above</w:t>
                  </w:r>
                  <w:r w:rsidRPr="001D5081">
                    <w:rPr>
                      <w:rFonts w:ascii="Verdana" w:hAnsi="Verdana"/>
                    </w:rPr>
                    <w:t xml:space="preserve"> made up of </w:t>
                  </w: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>•5 credits in reading</w:t>
                  </w: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>•5 credits in writing</w:t>
                  </w: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>Students who are in Year 12 this year – 2013- (who intend to enter university in 2015) will work towards meeting the new requirement of 10 literacy credits.</w:t>
                  </w:r>
                </w:p>
                <w:p w:rsidR="002C04F7" w:rsidRPr="001D5081" w:rsidRDefault="002C04F7" w:rsidP="001D5081">
                  <w:pPr>
                    <w:rPr>
                      <w:rFonts w:ascii="Verdana" w:hAnsi="Verdana"/>
                    </w:rPr>
                  </w:pPr>
                  <w:r w:rsidRPr="001D5081">
                    <w:rPr>
                      <w:rFonts w:ascii="Verdana" w:hAnsi="Verdana"/>
                    </w:rPr>
                    <w:t>Students in Year 13 this year – 2013</w:t>
                  </w:r>
                  <w:proofErr w:type="gramStart"/>
                  <w:r w:rsidRPr="001D5081">
                    <w:rPr>
                      <w:rFonts w:ascii="Verdana" w:hAnsi="Verdana"/>
                    </w:rPr>
                    <w:t>-  or</w:t>
                  </w:r>
                  <w:proofErr w:type="gramEnd"/>
                  <w:r w:rsidRPr="001D5081">
                    <w:rPr>
                      <w:rFonts w:ascii="Verdana" w:hAnsi="Verdana"/>
                    </w:rPr>
                    <w:t xml:space="preserve"> those intending to enter university in 2014, are not affected by the changes – they need to meet the current requirements.  </w:t>
                  </w:r>
                </w:p>
                <w:p w:rsidR="002C04F7" w:rsidRDefault="002C04F7"/>
              </w:txbxContent>
            </v:textbox>
            <w10:wrap type="square"/>
          </v:shape>
        </w:pict>
      </w:r>
    </w:p>
    <w:p w:rsidR="002C04F7" w:rsidRDefault="002C04F7" w:rsidP="001D5081">
      <w:pPr>
        <w:jc w:val="center"/>
        <w:rPr>
          <w:rFonts w:ascii="Verdana" w:hAnsi="Verdana"/>
          <w:b/>
        </w:rPr>
      </w:pPr>
    </w:p>
    <w:p w:rsidR="001D5081" w:rsidRPr="001D5081" w:rsidRDefault="001D5081" w:rsidP="00771222">
      <w:pPr>
        <w:rPr>
          <w:rFonts w:ascii="Verdana" w:hAnsi="Verdana"/>
        </w:rPr>
      </w:pPr>
    </w:p>
    <w:sectPr w:rsidR="001D5081" w:rsidRPr="001D5081" w:rsidSect="001D5081">
      <w:pgSz w:w="11900" w:h="16840"/>
      <w:pgMar w:top="1797" w:right="1440" w:bottom="1797" w:left="144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1222"/>
    <w:rsid w:val="001D5081"/>
    <w:rsid w:val="002C04F7"/>
    <w:rsid w:val="006B38EE"/>
    <w:rsid w:val="00771222"/>
    <w:rsid w:val="0097476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F1853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2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0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1046</Characters>
  <Application>Microsoft Macintosh Word</Application>
  <DocSecurity>0</DocSecurity>
  <Lines>22</Lines>
  <Paragraphs>8</Paragraphs>
  <ScaleCrop>false</ScaleCrop>
  <Company>Faculty of Education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3</cp:revision>
  <cp:lastPrinted>2013-03-04T01:42:00Z</cp:lastPrinted>
  <dcterms:created xsi:type="dcterms:W3CDTF">2013-02-22T03:07:00Z</dcterms:created>
  <dcterms:modified xsi:type="dcterms:W3CDTF">2013-03-04T01:42:00Z</dcterms:modified>
</cp:coreProperties>
</file>